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95D6" w14:textId="5FD94DA2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299A" wp14:editId="6957E3A4">
                <wp:simplePos x="0" y="0"/>
                <wp:positionH relativeFrom="column">
                  <wp:posOffset>5249215</wp:posOffset>
                </wp:positionH>
                <wp:positionV relativeFrom="paragraph">
                  <wp:posOffset>140793</wp:posOffset>
                </wp:positionV>
                <wp:extent cx="918293" cy="3429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25B9DF" w14:textId="77777777" w:rsidR="0079069A" w:rsidRPr="002F721B" w:rsidRDefault="0079069A" w:rsidP="0079069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B299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3.3pt;margin-top:11.1pt;width:7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" filled="f" strokecolor="black [3213]" strokeweight=".5pt">
                <v:textbox>
                  <w:txbxContent>
                    <w:p w14:paraId="6825B9DF" w14:textId="77777777" w:rsidR="0079069A" w:rsidRPr="002F721B" w:rsidRDefault="0079069A" w:rsidP="0079069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2132DAED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rFonts w:hint="cs"/>
        </w:rPr>
      </w:pPr>
    </w:p>
    <w:p w14:paraId="137837AB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b/>
          <w:bCs/>
        </w:rPr>
      </w:pPr>
    </w:p>
    <w:p w14:paraId="05FC5798" w14:textId="77777777" w:rsidR="0079069A" w:rsidRPr="009863F3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การขึ้น</w:t>
      </w:r>
      <w:r w:rsidRPr="009863F3">
        <w:rPr>
          <w:rFonts w:hint="cs"/>
          <w:b/>
          <w:bCs/>
          <w:cs/>
        </w:rPr>
        <w:t>บัญชีผู้</w:t>
      </w:r>
      <w:r>
        <w:rPr>
          <w:rFonts w:hint="cs"/>
          <w:b/>
          <w:bCs/>
          <w:cs/>
        </w:rPr>
        <w:t>ที่</w:t>
      </w:r>
      <w:r w:rsidRPr="009863F3">
        <w:rPr>
          <w:rFonts w:hint="cs"/>
          <w:b/>
          <w:bCs/>
          <w:cs/>
        </w:rPr>
        <w:t>ได้รับการคัดเลือกให้แต่งตั้งเป็นกรรมการมาตรฐานจริยธรรม</w:t>
      </w:r>
    </w:p>
    <w:p w14:paraId="3CB905BC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  <w:cs/>
        </w:rPr>
      </w:pPr>
      <w:r w:rsidRPr="009863F3">
        <w:rPr>
          <w:rFonts w:hint="cs"/>
          <w:b/>
          <w:bCs/>
          <w:cs/>
        </w:rPr>
        <w:t>ประจำ</w:t>
      </w:r>
      <w:r>
        <w:rPr>
          <w:rFonts w:hint="cs"/>
          <w:b/>
          <w:bCs/>
          <w:cs/>
        </w:rPr>
        <w:t>องค์กรปกครองส่วนท้องถิ่น</w:t>
      </w:r>
    </w:p>
    <w:p w14:paraId="211DDAE2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</w:rPr>
      </w:pPr>
    </w:p>
    <w:p w14:paraId="1162E4EC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b/>
          <w:bCs/>
          <w:cs/>
        </w:rPr>
      </w:pPr>
      <w:r w:rsidRPr="00026BCC">
        <w:rPr>
          <w:rFonts w:hint="cs"/>
          <w:b/>
          <w:bCs/>
          <w:cs/>
        </w:rPr>
        <w:t>1.</w:t>
      </w:r>
      <w:r>
        <w:rPr>
          <w:rFonts w:hint="cs"/>
          <w:b/>
          <w:bCs/>
          <w:cs/>
        </w:rPr>
        <w:t xml:space="preserve"> </w:t>
      </w:r>
      <w:r w:rsidRPr="00026BCC">
        <w:rPr>
          <w:rFonts w:hint="cs"/>
          <w:b/>
          <w:bCs/>
          <w:cs/>
        </w:rPr>
        <w:t>ประธาน</w:t>
      </w:r>
      <w:r>
        <w:rPr>
          <w:rFonts w:hint="cs"/>
          <w:b/>
          <w:bCs/>
          <w:cs/>
        </w:rPr>
        <w:t>กรรมการ (ผู้ทรงคุณวุฒิภายนอกองค์กรปกครองส่วนท้องถิ่น)</w:t>
      </w:r>
    </w:p>
    <w:p w14:paraId="19F4FCE4" w14:textId="77777777" w:rsidR="0079069A" w:rsidRPr="00026BCC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b/>
          <w:bCs/>
          <w:sz w:val="6"/>
          <w:szCs w:val="6"/>
          <w: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83"/>
        <w:gridCol w:w="7733"/>
      </w:tblGrid>
      <w:tr w:rsidR="0079069A" w:rsidRPr="009863F3" w14:paraId="30BCE5BB" w14:textId="77777777" w:rsidTr="0008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6696716C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</w:pPr>
            <w:r w:rsidRPr="009863F3">
              <w:rPr>
                <w:rFonts w:hint="cs"/>
                <w:cs/>
              </w:rPr>
              <w:t>ลำดับที่</w:t>
            </w:r>
          </w:p>
        </w:tc>
        <w:tc>
          <w:tcPr>
            <w:tcW w:w="8084" w:type="dxa"/>
          </w:tcPr>
          <w:p w14:paraId="348A17B9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63F3">
              <w:rPr>
                <w:rFonts w:hint="cs"/>
                <w:cs/>
              </w:rPr>
              <w:t>ชื่อ - สกุล</w:t>
            </w:r>
          </w:p>
        </w:tc>
      </w:tr>
      <w:tr w:rsidR="0079069A" w:rsidRPr="009863F3" w14:paraId="39A47B54" w14:textId="77777777" w:rsidTr="00082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9C60263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1</w:t>
            </w:r>
          </w:p>
        </w:tc>
        <w:tc>
          <w:tcPr>
            <w:tcW w:w="8084" w:type="dxa"/>
          </w:tcPr>
          <w:p w14:paraId="1C56666F" w14:textId="3EF37BD2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</w:tr>
    </w:tbl>
    <w:p w14:paraId="761C1888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</w:rPr>
      </w:pPr>
    </w:p>
    <w:p w14:paraId="2EE62380" w14:textId="77777777" w:rsidR="0079069A" w:rsidRPr="009863F3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  <w:cs/>
        </w:rPr>
      </w:pPr>
    </w:p>
    <w:p w14:paraId="4DECB659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2</w:t>
      </w:r>
      <w:r w:rsidRPr="00026BCC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 xml:space="preserve"> กรรมการ (ข้าราชการหรือพนักงานส่วนท้องถิ่น ซึ่งดำรงตำแหน่งประเภทอำนวยการท้องถิ่นขึ้นไป)</w:t>
      </w:r>
    </w:p>
    <w:p w14:paraId="0D1C4DCD" w14:textId="77777777" w:rsidR="0079069A" w:rsidRPr="00026BCC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b/>
          <w:bCs/>
          <w:sz w:val="6"/>
          <w:szCs w:val="6"/>
          <w: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"/>
        <w:gridCol w:w="2702"/>
        <w:gridCol w:w="2444"/>
        <w:gridCol w:w="2913"/>
      </w:tblGrid>
      <w:tr w:rsidR="0079069A" w:rsidRPr="009863F3" w14:paraId="2DE15535" w14:textId="77777777" w:rsidTr="0008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14:paraId="11E1604E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</w:pPr>
            <w:r w:rsidRPr="009863F3">
              <w:rPr>
                <w:rFonts w:hint="cs"/>
                <w:cs/>
              </w:rPr>
              <w:t>ลำดับที่</w:t>
            </w:r>
          </w:p>
        </w:tc>
        <w:tc>
          <w:tcPr>
            <w:tcW w:w="2850" w:type="dxa"/>
          </w:tcPr>
          <w:p w14:paraId="0E3857F9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63F3">
              <w:rPr>
                <w:rFonts w:hint="cs"/>
                <w:cs/>
              </w:rPr>
              <w:t>ชื่อ - สกุล</w:t>
            </w:r>
          </w:p>
        </w:tc>
        <w:tc>
          <w:tcPr>
            <w:tcW w:w="2536" w:type="dxa"/>
          </w:tcPr>
          <w:p w14:paraId="22939173" w14:textId="77777777" w:rsidR="0079069A" w:rsidRPr="00026BCC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ข้าราชการหรือ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พนักงานส่วนท้องถิ่น</w:t>
            </w:r>
          </w:p>
        </w:tc>
        <w:tc>
          <w:tcPr>
            <w:tcW w:w="3036" w:type="dxa"/>
          </w:tcPr>
          <w:p w14:paraId="123F9FC7" w14:textId="77777777" w:rsidR="0079069A" w:rsidRPr="00775EBB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75EBB">
              <w:rPr>
                <w:rFonts w:hint="cs"/>
                <w:cs/>
              </w:rPr>
              <w:t>ประเภท</w:t>
            </w:r>
            <w:r>
              <w:rPr>
                <w:cs/>
              </w:rPr>
              <w:br/>
            </w:r>
            <w:r w:rsidRPr="00775EBB">
              <w:rPr>
                <w:rFonts w:hint="cs"/>
                <w:cs/>
              </w:rPr>
              <w:t>องค์กรปกครองส่วนท้องถิ่น</w:t>
            </w:r>
          </w:p>
        </w:tc>
      </w:tr>
      <w:tr w:rsidR="0079069A" w:rsidRPr="009863F3" w14:paraId="359261DB" w14:textId="77777777" w:rsidTr="00082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14:paraId="388EA9C5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1</w:t>
            </w:r>
          </w:p>
        </w:tc>
        <w:tc>
          <w:tcPr>
            <w:tcW w:w="2850" w:type="dxa"/>
          </w:tcPr>
          <w:p w14:paraId="5413CA66" w14:textId="0D2742B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2536" w:type="dxa"/>
          </w:tcPr>
          <w:p w14:paraId="1648911C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พนักงานเทศบาล</w:t>
            </w:r>
          </w:p>
        </w:tc>
        <w:tc>
          <w:tcPr>
            <w:tcW w:w="3036" w:type="dxa"/>
          </w:tcPr>
          <w:p w14:paraId="78F3A1C8" w14:textId="6824B03D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เทศบาลตำบล</w:t>
            </w:r>
            <w:r>
              <w:rPr>
                <w:rFonts w:hint="cs"/>
                <w:b/>
                <w:bCs/>
                <w:cs/>
              </w:rPr>
              <w:t>.................</w:t>
            </w:r>
          </w:p>
        </w:tc>
      </w:tr>
      <w:tr w:rsidR="0079069A" w:rsidRPr="009863F3" w14:paraId="7960D9A7" w14:textId="77777777" w:rsidTr="00082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14:paraId="4BC0CD20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</w:t>
            </w:r>
          </w:p>
        </w:tc>
        <w:tc>
          <w:tcPr>
            <w:tcW w:w="2850" w:type="dxa"/>
          </w:tcPr>
          <w:p w14:paraId="3E8A11CD" w14:textId="36373096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</w:p>
        </w:tc>
        <w:tc>
          <w:tcPr>
            <w:tcW w:w="2536" w:type="dxa"/>
          </w:tcPr>
          <w:p w14:paraId="51D9C2C2" w14:textId="77777777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พนักงานเทศบาล</w:t>
            </w:r>
          </w:p>
        </w:tc>
        <w:tc>
          <w:tcPr>
            <w:tcW w:w="3036" w:type="dxa"/>
          </w:tcPr>
          <w:p w14:paraId="2A116BC9" w14:textId="43091332" w:rsidR="0079069A" w:rsidRPr="009863F3" w:rsidRDefault="0079069A" w:rsidP="00082D6A">
            <w:pPr>
              <w:tabs>
                <w:tab w:val="left" w:pos="1276"/>
                <w:tab w:val="left" w:pos="1701"/>
                <w:tab w:val="left" w:pos="212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เทศบาลตำบล.................</w:t>
            </w:r>
          </w:p>
        </w:tc>
      </w:tr>
    </w:tbl>
    <w:p w14:paraId="138AE17E" w14:textId="77777777" w:rsidR="0079069A" w:rsidRDefault="0079069A" w:rsidP="0079069A">
      <w:pPr>
        <w:tabs>
          <w:tab w:val="left" w:pos="1276"/>
          <w:tab w:val="left" w:pos="1701"/>
          <w:tab w:val="left" w:pos="2127"/>
        </w:tabs>
        <w:spacing w:after="0" w:line="240" w:lineRule="auto"/>
        <w:jc w:val="center"/>
        <w:rPr>
          <w:b/>
          <w:bCs/>
        </w:rPr>
      </w:pPr>
    </w:p>
    <w:p w14:paraId="51F96222" w14:textId="77777777" w:rsidR="0079069A" w:rsidRDefault="0079069A" w:rsidP="0079069A">
      <w:pPr>
        <w:tabs>
          <w:tab w:val="left" w:pos="851"/>
          <w:tab w:val="left" w:pos="1701"/>
          <w:tab w:val="left" w:pos="2127"/>
        </w:tabs>
        <w:spacing w:after="0" w:line="240" w:lineRule="auto"/>
        <w:jc w:val="thaiDistribute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ขอรับรองว่าการขึ้นบัญชีรายชื่อกรรมการมาตรฐานจริยธรรมประจำองค์กรปกครองส่วนท้องถิ่น เป็นไปตาม คุณสมบัติ การสรรหา และการแต่งตั้งคณะกรรมการมาตรฐานจริยธรรมประจำองค์กรครอง         ส่วนท้องถิ่นแล้ว</w:t>
      </w:r>
    </w:p>
    <w:p w14:paraId="67369781" w14:textId="77777777" w:rsidR="0079069A" w:rsidRDefault="0079069A" w:rsidP="0079069A">
      <w:pPr>
        <w:tabs>
          <w:tab w:val="left" w:pos="993"/>
          <w:tab w:val="left" w:pos="1276"/>
          <w:tab w:val="left" w:pos="2268"/>
        </w:tabs>
        <w:spacing w:after="0"/>
      </w:pPr>
    </w:p>
    <w:p w14:paraId="345F11F2" w14:textId="77777777" w:rsidR="0079069A" w:rsidRDefault="0079069A" w:rsidP="0079069A">
      <w:pPr>
        <w:tabs>
          <w:tab w:val="left" w:pos="993"/>
          <w:tab w:val="left" w:pos="1276"/>
          <w:tab w:val="left" w:pos="2268"/>
        </w:tabs>
        <w:spacing w:after="0"/>
      </w:pPr>
    </w:p>
    <w:p w14:paraId="3E4041D6" w14:textId="77777777" w:rsidR="0079069A" w:rsidRDefault="0079069A" w:rsidP="0079069A">
      <w:pPr>
        <w:tabs>
          <w:tab w:val="left" w:pos="993"/>
          <w:tab w:val="left" w:pos="1276"/>
          <w:tab w:val="left" w:pos="2268"/>
        </w:tabs>
        <w:spacing w:after="0"/>
      </w:pPr>
    </w:p>
    <w:p w14:paraId="422A8F2D" w14:textId="2A231D96" w:rsidR="0079069A" w:rsidRDefault="0079069A" w:rsidP="0079069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</w:t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t xml:space="preserve"> (</w:t>
      </w:r>
      <w:r>
        <w:rPr>
          <w:rFonts w:hint="cs"/>
          <w:cs/>
        </w:rPr>
        <w:t>.............................</w:t>
      </w:r>
      <w:r>
        <w:rPr>
          <w:rFonts w:hint="cs"/>
          <w:cs/>
        </w:rPr>
        <w:t>)</w:t>
      </w:r>
    </w:p>
    <w:p w14:paraId="75C3826B" w14:textId="41D7C181" w:rsidR="0079069A" w:rsidRDefault="0079069A" w:rsidP="0079069A">
      <w:pPr>
        <w:tabs>
          <w:tab w:val="left" w:pos="993"/>
          <w:tab w:val="left" w:pos="1276"/>
          <w:tab w:val="left" w:pos="2268"/>
        </w:tabs>
        <w:spacing w:after="0"/>
        <w:ind w:left="4754"/>
      </w:pPr>
      <w:r>
        <w:rPr>
          <w:rFonts w:hint="cs"/>
          <w:cs/>
        </w:rPr>
        <w:t xml:space="preserve">      นายกเทศมนตรีตำบล</w:t>
      </w:r>
      <w:r>
        <w:rPr>
          <w:rFonts w:hint="cs"/>
          <w:cs/>
        </w:rPr>
        <w:t>................</w:t>
      </w:r>
      <w:r>
        <w:rPr>
          <w:rFonts w:hint="cs"/>
          <w:cs/>
        </w:rPr>
        <w:t xml:space="preserve"> </w:t>
      </w:r>
      <w:r>
        <w:br/>
        <w:t xml:space="preserve">     </w:t>
      </w:r>
      <w:r>
        <w:rPr>
          <w:rFonts w:hint="cs"/>
          <w:cs/>
        </w:rPr>
        <w:t>วันที่</w:t>
      </w:r>
      <w:r>
        <w:t>……………………………………….</w:t>
      </w:r>
    </w:p>
    <w:p w14:paraId="686F313D" w14:textId="77777777" w:rsidR="0079069A" w:rsidRDefault="0079069A" w:rsidP="0079069A">
      <w:pPr>
        <w:tabs>
          <w:tab w:val="left" w:pos="993"/>
          <w:tab w:val="left" w:pos="1276"/>
          <w:tab w:val="left" w:pos="2268"/>
          <w:tab w:val="left" w:pos="5670"/>
        </w:tabs>
        <w:spacing w:after="0"/>
        <w:ind w:left="1276" w:hanging="286"/>
      </w:pPr>
      <w:r>
        <w:tab/>
      </w:r>
      <w:r>
        <w:tab/>
      </w:r>
      <w:r>
        <w:tab/>
      </w:r>
      <w:r>
        <w:tab/>
      </w:r>
      <w:r w:rsidRPr="008D042A">
        <w:rPr>
          <w:color w:val="FFFFFF" w:themeColor="background1"/>
        </w:rPr>
        <w:t xml:space="preserve"> </w:t>
      </w:r>
      <w:proofErr w:type="gramStart"/>
      <w:r w:rsidRPr="008D042A">
        <w:rPr>
          <w:color w:val="FFFFFF" w:themeColor="background1"/>
        </w:rPr>
        <w:t xml:space="preserve">13  </w:t>
      </w:r>
      <w:r w:rsidRPr="008D042A">
        <w:rPr>
          <w:rFonts w:hint="cs"/>
          <w:color w:val="FFFFFF" w:themeColor="background1"/>
          <w:cs/>
        </w:rPr>
        <w:t>มีนาคม</w:t>
      </w:r>
      <w:proofErr w:type="gramEnd"/>
      <w:r w:rsidRPr="008D042A">
        <w:rPr>
          <w:rFonts w:hint="cs"/>
          <w:color w:val="FFFFFF" w:themeColor="background1"/>
          <w:cs/>
        </w:rPr>
        <w:t xml:space="preserve">  2567</w:t>
      </w:r>
    </w:p>
    <w:p w14:paraId="0CC0E06F" w14:textId="77777777" w:rsidR="0079069A" w:rsidRDefault="0079069A" w:rsidP="0079069A">
      <w:pPr>
        <w:tabs>
          <w:tab w:val="left" w:pos="993"/>
          <w:tab w:val="left" w:pos="1276"/>
          <w:tab w:val="left" w:pos="2268"/>
          <w:tab w:val="left" w:pos="5670"/>
        </w:tabs>
        <w:spacing w:after="0"/>
        <w:ind w:left="1276" w:hanging="286"/>
      </w:pPr>
    </w:p>
    <w:p w14:paraId="5E6EABAF" w14:textId="77777777" w:rsidR="0079069A" w:rsidRDefault="0079069A" w:rsidP="0079069A">
      <w:pPr>
        <w:tabs>
          <w:tab w:val="left" w:pos="993"/>
          <w:tab w:val="left" w:pos="1276"/>
          <w:tab w:val="left" w:pos="2268"/>
          <w:tab w:val="left" w:pos="5670"/>
        </w:tabs>
        <w:spacing w:after="0"/>
        <w:ind w:left="1276" w:hanging="286"/>
      </w:pPr>
    </w:p>
    <w:p w14:paraId="56BD3C9A" w14:textId="77777777" w:rsidR="0079069A" w:rsidRDefault="0079069A" w:rsidP="0079069A">
      <w:pPr>
        <w:tabs>
          <w:tab w:val="left" w:pos="993"/>
          <w:tab w:val="left" w:pos="1276"/>
          <w:tab w:val="left" w:pos="2268"/>
          <w:tab w:val="left" w:pos="5670"/>
        </w:tabs>
        <w:spacing w:after="0"/>
        <w:ind w:left="1276" w:hanging="286"/>
      </w:pPr>
    </w:p>
    <w:sectPr w:rsidR="00790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9A"/>
    <w:rsid w:val="0079069A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311B"/>
  <w15:chartTrackingRefBased/>
  <w15:docId w15:val="{60B93C1D-30CC-4540-958D-261C7BD1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9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ตารางที่มีเส้น 1 แบบบาง1"/>
    <w:basedOn w:val="a1"/>
    <w:uiPriority w:val="46"/>
    <w:rsid w:val="0079069A"/>
    <w:rPr>
      <w:rFonts w:ascii="TH SarabunIT๙" w:hAnsi="TH SarabunIT๙" w:cs="TH SarabunIT๙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2024-05-07T09:40:00Z</dcterms:created>
  <dcterms:modified xsi:type="dcterms:W3CDTF">2024-05-07T09:41:00Z</dcterms:modified>
</cp:coreProperties>
</file>